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7B4B7" w14:textId="77777777" w:rsidR="004C3E88" w:rsidRPr="00B20661" w:rsidRDefault="004C3E88" w:rsidP="004C3E8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>
        <w:rPr>
          <w:rFonts w:ascii="Times New Roman" w:hAnsi="Times New Roman" w:cs="Times New Roman"/>
          <w:b/>
          <w:caps/>
          <w:sz w:val="24"/>
          <w:szCs w:val="24"/>
        </w:rPr>
        <w:t>заведующего</w:t>
      </w:r>
    </w:p>
    <w:p w14:paraId="4C1CACB7" w14:textId="77777777" w:rsidR="004C3E88" w:rsidRPr="004406BE" w:rsidRDefault="004C3E88" w:rsidP="004C3E8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библиотекой микрорайона № 5</w:t>
      </w:r>
    </w:p>
    <w:p w14:paraId="031AD954" w14:textId="77777777" w:rsidR="004C3E88" w:rsidRDefault="004C3E88" w:rsidP="004C3E8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дороховой Елены Альбертовны</w:t>
      </w:r>
    </w:p>
    <w:p w14:paraId="38100DC2" w14:textId="77777777" w:rsidR="004C3E88" w:rsidRDefault="004C3E88" w:rsidP="004C3E8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="00055560">
        <w:rPr>
          <w:rFonts w:ascii="Times New Roman" w:hAnsi="Times New Roman" w:cs="Times New Roman"/>
          <w:b/>
          <w:caps/>
          <w:sz w:val="24"/>
          <w:szCs w:val="24"/>
        </w:rPr>
        <w:t>2016</w:t>
      </w:r>
      <w:r w:rsidR="0016113F">
        <w:rPr>
          <w:rFonts w:ascii="Times New Roman" w:hAnsi="Times New Roman" w:cs="Times New Roman"/>
          <w:b/>
          <w:caps/>
          <w:sz w:val="24"/>
          <w:szCs w:val="24"/>
        </w:rPr>
        <w:t xml:space="preserve"> – 2025</w:t>
      </w:r>
    </w:p>
    <w:p w14:paraId="5AECA5B1" w14:textId="77777777" w:rsidR="004C3E88" w:rsidRPr="004406BE" w:rsidRDefault="004C3E88" w:rsidP="004C3E8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11052" w:type="dxa"/>
        <w:tblLook w:val="04A0" w:firstRow="1" w:lastRow="0" w:firstColumn="1" w:lastColumn="0" w:noHBand="0" w:noVBand="1"/>
      </w:tblPr>
      <w:tblGrid>
        <w:gridCol w:w="560"/>
        <w:gridCol w:w="9500"/>
        <w:gridCol w:w="992"/>
      </w:tblGrid>
      <w:tr w:rsidR="004C3E88" w:rsidRPr="00703BFE" w14:paraId="12533FED" w14:textId="77777777" w:rsidTr="00A10E72">
        <w:trPr>
          <w:trHeight w:val="618"/>
        </w:trPr>
        <w:tc>
          <w:tcPr>
            <w:tcW w:w="560" w:type="dxa"/>
            <w:vAlign w:val="center"/>
          </w:tcPr>
          <w:p w14:paraId="439D5C74" w14:textId="77777777" w:rsidR="004C3E88" w:rsidRPr="00703BFE" w:rsidRDefault="004C3E88" w:rsidP="00703B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500" w:type="dxa"/>
            <w:vAlign w:val="center"/>
          </w:tcPr>
          <w:p w14:paraId="06F0B03A" w14:textId="77777777" w:rsidR="004C3E88" w:rsidRPr="00703BFE" w:rsidRDefault="004C3E88" w:rsidP="00703B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992" w:type="dxa"/>
            <w:vAlign w:val="center"/>
          </w:tcPr>
          <w:p w14:paraId="5AA54BA1" w14:textId="77777777" w:rsidR="004C3E88" w:rsidRPr="00703BFE" w:rsidRDefault="004C3E88" w:rsidP="00703B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</w:tr>
      <w:tr w:rsidR="0016113F" w:rsidRPr="00703BFE" w14:paraId="0E20F0C0" w14:textId="77777777" w:rsidTr="00A10E72">
        <w:trPr>
          <w:trHeight w:val="300"/>
        </w:trPr>
        <w:tc>
          <w:tcPr>
            <w:tcW w:w="560" w:type="dxa"/>
          </w:tcPr>
          <w:p w14:paraId="1EC811CF" w14:textId="77777777" w:rsidR="0016113F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00" w:type="dxa"/>
          </w:tcPr>
          <w:p w14:paraId="7C5FFA34" w14:textId="6285B733" w:rsidR="0016113F" w:rsidRDefault="000D0E87" w:rsidP="00061E7C">
            <w:hyperlink r:id="rId4" w:history="1"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Когда мы едины – мы непобедимы!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 от информационно-образовательного ресурса «Шаг вперед», номинация –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библиотечная деятельность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992" w:type="dxa"/>
          </w:tcPr>
          <w:p w14:paraId="090E8C16" w14:textId="77777777" w:rsidR="0016113F" w:rsidRPr="00703BFE" w:rsidRDefault="0016113F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6113F" w:rsidRPr="00703BFE" w14:paraId="26E3B077" w14:textId="77777777" w:rsidTr="00A10E72">
        <w:trPr>
          <w:trHeight w:val="300"/>
        </w:trPr>
        <w:tc>
          <w:tcPr>
            <w:tcW w:w="560" w:type="dxa"/>
          </w:tcPr>
          <w:p w14:paraId="20C0B78A" w14:textId="77777777" w:rsidR="0016113F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0" w:type="dxa"/>
          </w:tcPr>
          <w:p w14:paraId="1C4DEF0B" w14:textId="71EA4DDD" w:rsidR="0016113F" w:rsidRDefault="000D0E87" w:rsidP="00061E7C">
            <w:hyperlink r:id="rId5" w:history="1"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Моя Россия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 от информационно-образовательного ресурса «Шаг вперед», номинация –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библиотечная деятельность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992" w:type="dxa"/>
          </w:tcPr>
          <w:p w14:paraId="74D83E87" w14:textId="77777777" w:rsidR="0016113F" w:rsidRPr="00703BFE" w:rsidRDefault="0016113F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6113F" w:rsidRPr="00703BFE" w14:paraId="68F549C0" w14:textId="77777777" w:rsidTr="00A10E72">
        <w:trPr>
          <w:trHeight w:val="300"/>
        </w:trPr>
        <w:tc>
          <w:tcPr>
            <w:tcW w:w="560" w:type="dxa"/>
          </w:tcPr>
          <w:p w14:paraId="07F57C9B" w14:textId="77777777" w:rsidR="0016113F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00" w:type="dxa"/>
          </w:tcPr>
          <w:p w14:paraId="6FBA02B3" w14:textId="3E1E0650" w:rsidR="0016113F" w:rsidRDefault="000D0E87" w:rsidP="00061E7C">
            <w:hyperlink r:id="rId6" w:history="1"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1 место в Международном 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конкурсе «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Сохраним природу – сохраним планету!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 от информационно-образовательного ресурса «Шаг вперед», номинация –</w:t>
              </w:r>
              <w:r w:rsidR="00061E7C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библиотечная деятельность</w:t>
              </w:r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992" w:type="dxa"/>
          </w:tcPr>
          <w:p w14:paraId="4E06764D" w14:textId="77777777" w:rsidR="0016113F" w:rsidRPr="00703BFE" w:rsidRDefault="0016113F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6113F" w:rsidRPr="00703BFE" w14:paraId="5EA2E69F" w14:textId="77777777" w:rsidTr="00A10E72">
        <w:trPr>
          <w:trHeight w:val="300"/>
        </w:trPr>
        <w:tc>
          <w:tcPr>
            <w:tcW w:w="560" w:type="dxa"/>
          </w:tcPr>
          <w:p w14:paraId="251B4C87" w14:textId="77777777" w:rsidR="0016113F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0" w:type="dxa"/>
          </w:tcPr>
          <w:p w14:paraId="2353A199" w14:textId="108F4230" w:rsidR="0016113F" w:rsidRDefault="000D0E87" w:rsidP="0016113F">
            <w:hyperlink r:id="rId7" w:history="1">
              <w:r w:rsidR="0016113F" w:rsidRPr="000D0E8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«Защитник Родины моей!» от информационно-образовательного ресурса «Шаг вперед», номинация –библиотечная деятельность.</w:t>
              </w:r>
            </w:hyperlink>
          </w:p>
        </w:tc>
        <w:tc>
          <w:tcPr>
            <w:tcW w:w="992" w:type="dxa"/>
          </w:tcPr>
          <w:p w14:paraId="5A6B3A28" w14:textId="77777777" w:rsidR="0016113F" w:rsidRPr="00703BFE" w:rsidRDefault="0016113F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364A66" w:rsidRPr="00703BFE" w14:paraId="0797CECF" w14:textId="77777777" w:rsidTr="00A10E72">
        <w:trPr>
          <w:trHeight w:val="300"/>
        </w:trPr>
        <w:tc>
          <w:tcPr>
            <w:tcW w:w="560" w:type="dxa"/>
          </w:tcPr>
          <w:p w14:paraId="2A7656A7" w14:textId="77777777" w:rsidR="00364A66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00" w:type="dxa"/>
          </w:tcPr>
          <w:p w14:paraId="18E705EF" w14:textId="77777777" w:rsidR="00364A66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64A66" w:rsidRPr="007862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«Патриотическое воспитание как основа духовно-нравственного единства общества» от информационно-образовательного ресурса «Шаг вперед», номинация – фотоистория.</w:t>
              </w:r>
            </w:hyperlink>
          </w:p>
        </w:tc>
        <w:tc>
          <w:tcPr>
            <w:tcW w:w="992" w:type="dxa"/>
          </w:tcPr>
          <w:p w14:paraId="71DB5D51" w14:textId="77777777" w:rsidR="00364A66" w:rsidRPr="00703BFE" w:rsidRDefault="00CC2A4E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364A66" w:rsidRPr="00703BFE" w14:paraId="256EC07C" w14:textId="77777777" w:rsidTr="00A10E72">
        <w:trPr>
          <w:trHeight w:val="300"/>
        </w:trPr>
        <w:tc>
          <w:tcPr>
            <w:tcW w:w="560" w:type="dxa"/>
          </w:tcPr>
          <w:p w14:paraId="65E5A1B4" w14:textId="77777777" w:rsidR="00364A66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00" w:type="dxa"/>
          </w:tcPr>
          <w:p w14:paraId="357973AC" w14:textId="77777777" w:rsidR="00364A66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64A66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«Моя Россия» от информационно-образовательного ресурса «Шаг вперед», номинация – презентация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«Романовы в судьбе России»</w:t>
              </w:r>
            </w:hyperlink>
          </w:p>
        </w:tc>
        <w:tc>
          <w:tcPr>
            <w:tcW w:w="992" w:type="dxa"/>
          </w:tcPr>
          <w:p w14:paraId="0F575BF0" w14:textId="77777777" w:rsidR="00364A66" w:rsidRPr="00703BFE" w:rsidRDefault="00CC2A4E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364A66" w:rsidRPr="00703BFE" w14:paraId="11D9D712" w14:textId="77777777" w:rsidTr="00A10E72">
        <w:trPr>
          <w:trHeight w:val="300"/>
        </w:trPr>
        <w:tc>
          <w:tcPr>
            <w:tcW w:w="560" w:type="dxa"/>
          </w:tcPr>
          <w:p w14:paraId="24DB14AA" w14:textId="77777777" w:rsidR="00364A66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00" w:type="dxa"/>
          </w:tcPr>
          <w:p w14:paraId="03B47968" w14:textId="77777777" w:rsidR="00364A66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C2A4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 Международном конкурсе «Мы дружим с книгой» от информационно-образовательного ресурса «Шаг вперед», номинация – лучшая авторская методическая разработка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«Профессии в сказках» (викторина)</w:t>
              </w:r>
              <w:r w:rsidR="00CC2A4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992" w:type="dxa"/>
          </w:tcPr>
          <w:p w14:paraId="3DA22E5F" w14:textId="77777777" w:rsidR="00364A66" w:rsidRPr="00703BFE" w:rsidRDefault="00CC2A4E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4C3E88" w:rsidRPr="00703BFE" w14:paraId="3074A804" w14:textId="77777777" w:rsidTr="00A10E72">
        <w:trPr>
          <w:trHeight w:val="300"/>
        </w:trPr>
        <w:tc>
          <w:tcPr>
            <w:tcW w:w="560" w:type="dxa"/>
          </w:tcPr>
          <w:p w14:paraId="6D1C77DF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00" w:type="dxa"/>
          </w:tcPr>
          <w:p w14:paraId="782F97E6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F0F50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«Моя Россия» от информационно-образовательного ресурса «Шаг вперед», номинация – презентация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«Нам есть, чем гордиться»</w:t>
              </w:r>
            </w:hyperlink>
          </w:p>
        </w:tc>
        <w:tc>
          <w:tcPr>
            <w:tcW w:w="992" w:type="dxa"/>
          </w:tcPr>
          <w:p w14:paraId="54E3565A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4C3E88" w:rsidRPr="00703BFE" w14:paraId="003F6D7D" w14:textId="77777777" w:rsidTr="00A10E72">
        <w:trPr>
          <w:trHeight w:val="300"/>
        </w:trPr>
        <w:tc>
          <w:tcPr>
            <w:tcW w:w="560" w:type="dxa"/>
          </w:tcPr>
          <w:p w14:paraId="065E7BD2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00" w:type="dxa"/>
          </w:tcPr>
          <w:p w14:paraId="71C0DD03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B371B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«Экология – дело каждого!» от информационно-образовательного ресурса «Шаг вперед», номинация – презентация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«Уникальные заповедники России</w:t>
              </w:r>
              <w:r w:rsidR="00EB371B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A42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Галичья гора»</w:t>
              </w:r>
            </w:hyperlink>
          </w:p>
        </w:tc>
        <w:tc>
          <w:tcPr>
            <w:tcW w:w="992" w:type="dxa"/>
          </w:tcPr>
          <w:p w14:paraId="0EEB9F00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4C3E88" w:rsidRPr="00703BFE" w14:paraId="3FD21131" w14:textId="77777777" w:rsidTr="00A10E72">
        <w:trPr>
          <w:trHeight w:val="300"/>
        </w:trPr>
        <w:tc>
          <w:tcPr>
            <w:tcW w:w="560" w:type="dxa"/>
          </w:tcPr>
          <w:p w14:paraId="1C580784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00" w:type="dxa"/>
          </w:tcPr>
          <w:p w14:paraId="782501C8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4C3E88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</w:t>
              </w:r>
              <w:r w:rsidR="00EB371B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Моя Россия</w:t>
              </w:r>
              <w:r w:rsidR="004C3E88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» от информационно-образовательного ресурса «Шаг вперед», номинация – </w:t>
              </w:r>
              <w:r w:rsidR="00EB371B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презентация</w:t>
              </w:r>
              <w:r w:rsidR="00E668EE" w:rsidRPr="00E66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«Диковинные музеи России»</w:t>
              </w:r>
            </w:hyperlink>
          </w:p>
        </w:tc>
        <w:tc>
          <w:tcPr>
            <w:tcW w:w="992" w:type="dxa"/>
          </w:tcPr>
          <w:p w14:paraId="3EC2520A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4C3E88" w:rsidRPr="00703BFE" w14:paraId="797E8D51" w14:textId="77777777" w:rsidTr="00A10E72">
        <w:trPr>
          <w:trHeight w:val="300"/>
        </w:trPr>
        <w:tc>
          <w:tcPr>
            <w:tcW w:w="560" w:type="dxa"/>
          </w:tcPr>
          <w:p w14:paraId="78EA4A2E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00" w:type="dxa"/>
          </w:tcPr>
          <w:p w14:paraId="4F2CCE8E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Межрегиональной акции, посвященной году педагога и наставника «Ученье – свет!» от Липецкой областной универсальной научной библиотеки</w:t>
              </w:r>
            </w:hyperlink>
          </w:p>
        </w:tc>
        <w:tc>
          <w:tcPr>
            <w:tcW w:w="992" w:type="dxa"/>
          </w:tcPr>
          <w:p w14:paraId="04FD0391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4C3E88" w:rsidRPr="00703BFE" w14:paraId="5953D1A6" w14:textId="77777777" w:rsidTr="00A10E72">
        <w:trPr>
          <w:trHeight w:val="300"/>
        </w:trPr>
        <w:tc>
          <w:tcPr>
            <w:tcW w:w="560" w:type="dxa"/>
          </w:tcPr>
          <w:p w14:paraId="07004CBF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00" w:type="dxa"/>
          </w:tcPr>
          <w:p w14:paraId="318CF9A7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</w:t>
              </w:r>
              <w:r w:rsidR="00EB371B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Добро пожаловать в мой город!</w:t>
              </w:r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» от информационно-образовательного ресурса «Шаг вперед», номинация </w:t>
              </w:r>
              <w:r w:rsidR="00DA699A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–</w:t>
              </w:r>
              <w:r w:rsidR="00EB371B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презентация</w:t>
              </w:r>
              <w:r w:rsidR="00DA699A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«Любимый сердцу уголок»</w:t>
              </w:r>
            </w:hyperlink>
          </w:p>
        </w:tc>
        <w:tc>
          <w:tcPr>
            <w:tcW w:w="992" w:type="dxa"/>
          </w:tcPr>
          <w:p w14:paraId="08525356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4C3E88" w:rsidRPr="00703BFE" w14:paraId="7529E1F0" w14:textId="77777777" w:rsidTr="00A10E72">
        <w:trPr>
          <w:trHeight w:val="317"/>
        </w:trPr>
        <w:tc>
          <w:tcPr>
            <w:tcW w:w="560" w:type="dxa"/>
          </w:tcPr>
          <w:p w14:paraId="7F9EAB1D" w14:textId="77777777" w:rsidR="004C3E8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500" w:type="dxa"/>
          </w:tcPr>
          <w:p w14:paraId="05176143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EB371B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Всероссийского фестиваля исследовательских, методических и творческих работ «Сердце Родиной тревожь!..» от Академии Народной Энциклопедии и Общероссийского инновационного проекта «Моя отчизна», номинация – презентация</w:t>
              </w:r>
            </w:hyperlink>
          </w:p>
        </w:tc>
        <w:tc>
          <w:tcPr>
            <w:tcW w:w="992" w:type="dxa"/>
          </w:tcPr>
          <w:p w14:paraId="6CFB0634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C3E88" w:rsidRPr="00703BFE" w14:paraId="0E8C6892" w14:textId="77777777" w:rsidTr="00A10E72">
        <w:trPr>
          <w:trHeight w:val="317"/>
        </w:trPr>
        <w:tc>
          <w:tcPr>
            <w:tcW w:w="560" w:type="dxa"/>
          </w:tcPr>
          <w:p w14:paraId="62CDA780" w14:textId="77777777" w:rsidR="004C3E88" w:rsidRPr="00703BFE" w:rsidRDefault="00CC2A4E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0" w:type="dxa"/>
          </w:tcPr>
          <w:p w14:paraId="069FC853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победителя 2 степени Всероссийского фестиваля-конкурса «Это родина моя!» от Академии Народной Энциклопедии</w:t>
              </w:r>
              <w:r w:rsidR="00EB371B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детской академии развития «ДАР»</w:t>
              </w:r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и Общероссийского инновационного проекта «Моя отчизна», номинация – презентация</w:t>
              </w:r>
            </w:hyperlink>
          </w:p>
        </w:tc>
        <w:tc>
          <w:tcPr>
            <w:tcW w:w="992" w:type="dxa"/>
          </w:tcPr>
          <w:p w14:paraId="3AD4BE11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C3E88" w:rsidRPr="00703BFE" w14:paraId="320766FE" w14:textId="77777777" w:rsidTr="00A10E72">
        <w:trPr>
          <w:trHeight w:val="317"/>
        </w:trPr>
        <w:tc>
          <w:tcPr>
            <w:tcW w:w="560" w:type="dxa"/>
          </w:tcPr>
          <w:p w14:paraId="3B946D13" w14:textId="77777777" w:rsidR="004C3E88" w:rsidRPr="00703BFE" w:rsidRDefault="00CC2A4E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00" w:type="dxa"/>
          </w:tcPr>
          <w:p w14:paraId="4829490B" w14:textId="77777777" w:rsidR="004C3E88" w:rsidRPr="00703BFE" w:rsidRDefault="000D0E87" w:rsidP="00DA699A">
            <w:pPr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победителя 2 степени регионального конкурса научно-исследовательских, методических и творческих работ «Мой край» от Академии Народной Энциклопедии и Общероссийского инновационного проекта «Моя отчизна», номинация – презентация</w:t>
              </w:r>
            </w:hyperlink>
          </w:p>
        </w:tc>
        <w:tc>
          <w:tcPr>
            <w:tcW w:w="992" w:type="dxa"/>
          </w:tcPr>
          <w:p w14:paraId="72E40E59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C3E88" w:rsidRPr="00703BFE" w14:paraId="3B7D1871" w14:textId="77777777" w:rsidTr="00A10E72">
        <w:trPr>
          <w:trHeight w:val="300"/>
        </w:trPr>
        <w:tc>
          <w:tcPr>
            <w:tcW w:w="560" w:type="dxa"/>
          </w:tcPr>
          <w:p w14:paraId="6106DF16" w14:textId="77777777" w:rsidR="004C3E88" w:rsidRPr="00703BFE" w:rsidRDefault="00CC2A4E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00" w:type="dxa"/>
          </w:tcPr>
          <w:p w14:paraId="5FA92D66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4C3E88" w:rsidRPr="00DA69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Всероссийского фестиваля исследовательских, методических и творческих работ «Сердце Родиной тревожь!..» от Академии Народной Энциклопедии и Общероссийского инновационного проекта «Моя отчизна» (виртуальная экскурсия).</w:t>
              </w:r>
            </w:hyperlink>
          </w:p>
        </w:tc>
        <w:tc>
          <w:tcPr>
            <w:tcW w:w="992" w:type="dxa"/>
          </w:tcPr>
          <w:p w14:paraId="783F9D29" w14:textId="77777777" w:rsidR="004C3E88" w:rsidRPr="00703BFE" w:rsidRDefault="004C3E8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4C3E88" w:rsidRPr="00703BFE" w14:paraId="41B87EE0" w14:textId="77777777" w:rsidTr="00A10E72">
        <w:trPr>
          <w:trHeight w:val="300"/>
        </w:trPr>
        <w:tc>
          <w:tcPr>
            <w:tcW w:w="560" w:type="dxa"/>
          </w:tcPr>
          <w:p w14:paraId="491F8C47" w14:textId="77777777" w:rsidR="004C3E88" w:rsidRPr="00703BFE" w:rsidRDefault="0016301A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00" w:type="dxa"/>
          </w:tcPr>
          <w:p w14:paraId="5A5568D7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победителя поэтического онлайн-конкурса «Рифмы сердца», посвященного 150-летию </w:t>
              </w:r>
              <w:proofErr w:type="spellStart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И.А.Бунина</w:t>
              </w:r>
              <w:proofErr w:type="spellEnd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от </w:t>
              </w:r>
              <w:proofErr w:type="spellStart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Межпоселенческой</w:t>
              </w:r>
              <w:proofErr w:type="spellEnd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библиотеки им. </w:t>
              </w:r>
              <w:proofErr w:type="spellStart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В.А.Дрокиной</w:t>
              </w:r>
              <w:proofErr w:type="spellEnd"/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Измалковского муниципального района Липецкой области (2 место в возрастной группе 36+)</w:t>
              </w:r>
            </w:hyperlink>
          </w:p>
        </w:tc>
        <w:tc>
          <w:tcPr>
            <w:tcW w:w="992" w:type="dxa"/>
          </w:tcPr>
          <w:p w14:paraId="19A3F346" w14:textId="77777777" w:rsidR="004C3E88" w:rsidRPr="00703BFE" w:rsidRDefault="0016301A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4C3E88" w:rsidRPr="00703BFE" w14:paraId="199AC86C" w14:textId="77777777" w:rsidTr="00A10E72">
        <w:trPr>
          <w:trHeight w:val="300"/>
        </w:trPr>
        <w:tc>
          <w:tcPr>
            <w:tcW w:w="560" w:type="dxa"/>
          </w:tcPr>
          <w:p w14:paraId="5DE824ED" w14:textId="77777777" w:rsidR="004C3E88" w:rsidRPr="00703BFE" w:rsidRDefault="0016301A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00" w:type="dxa"/>
          </w:tcPr>
          <w:p w14:paraId="2DDD71DD" w14:textId="77777777" w:rsidR="004C3E8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16301A" w:rsidRPr="003D25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Межрегиональной творческой интернет-мастерской библиотек, обслуживающих детей «Во славу Великой Победы: библиотека как ресурс сохранения исторической памяти» от Липецкой областной детской библиотеки.</w:t>
              </w:r>
            </w:hyperlink>
          </w:p>
        </w:tc>
        <w:tc>
          <w:tcPr>
            <w:tcW w:w="992" w:type="dxa"/>
          </w:tcPr>
          <w:p w14:paraId="2365F5FE" w14:textId="77777777" w:rsidR="004C3E88" w:rsidRPr="00703BFE" w:rsidRDefault="0016301A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C030E8" w:rsidRPr="00703BFE" w14:paraId="09A16888" w14:textId="77777777" w:rsidTr="00A10E72">
        <w:trPr>
          <w:trHeight w:val="300"/>
        </w:trPr>
        <w:tc>
          <w:tcPr>
            <w:tcW w:w="560" w:type="dxa"/>
          </w:tcPr>
          <w:p w14:paraId="6207A515" w14:textId="77777777" w:rsidR="00C030E8" w:rsidRPr="00703BFE" w:rsidRDefault="00C030E8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1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00" w:type="dxa"/>
          </w:tcPr>
          <w:p w14:paraId="5A550C44" w14:textId="77777777" w:rsidR="00C030E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C030E8" w:rsidRPr="0074058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Почетная грамота Совета депутатов и администрации городского округа город Елец</w:t>
              </w:r>
            </w:hyperlink>
          </w:p>
        </w:tc>
        <w:tc>
          <w:tcPr>
            <w:tcW w:w="992" w:type="dxa"/>
          </w:tcPr>
          <w:p w14:paraId="0BC46D4A" w14:textId="77777777" w:rsidR="00C030E8" w:rsidRPr="00703BFE" w:rsidRDefault="00C030E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C030E8" w:rsidRPr="00703BFE" w14:paraId="6EEA7D44" w14:textId="77777777" w:rsidTr="00A10E72">
        <w:trPr>
          <w:trHeight w:val="300"/>
        </w:trPr>
        <w:tc>
          <w:tcPr>
            <w:tcW w:w="560" w:type="dxa"/>
          </w:tcPr>
          <w:p w14:paraId="1033E92C" w14:textId="77777777" w:rsidR="00C030E8" w:rsidRPr="00703BFE" w:rsidRDefault="0016113F" w:rsidP="00703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00" w:type="dxa"/>
          </w:tcPr>
          <w:p w14:paraId="32850691" w14:textId="77777777" w:rsidR="00C030E8" w:rsidRPr="00703BFE" w:rsidRDefault="000D0E87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C030E8" w:rsidRPr="0074058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Грамота Управления культуры администрации городского округа город Елец</w:t>
              </w:r>
            </w:hyperlink>
          </w:p>
        </w:tc>
        <w:tc>
          <w:tcPr>
            <w:tcW w:w="992" w:type="dxa"/>
          </w:tcPr>
          <w:p w14:paraId="3459AA64" w14:textId="77777777" w:rsidR="00C030E8" w:rsidRPr="00703BFE" w:rsidRDefault="00C030E8" w:rsidP="007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F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</w:tbl>
    <w:p w14:paraId="34D489B9" w14:textId="77777777" w:rsidR="00822A4E" w:rsidRDefault="00822A4E"/>
    <w:sectPr w:rsidR="00822A4E" w:rsidSect="00A10E72">
      <w:pgSz w:w="11906" w:h="16838"/>
      <w:pgMar w:top="709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88"/>
    <w:rsid w:val="00020E80"/>
    <w:rsid w:val="00031575"/>
    <w:rsid w:val="00055560"/>
    <w:rsid w:val="00061E7C"/>
    <w:rsid w:val="000D0E87"/>
    <w:rsid w:val="0016113F"/>
    <w:rsid w:val="0016301A"/>
    <w:rsid w:val="00176CAE"/>
    <w:rsid w:val="00364A66"/>
    <w:rsid w:val="003D2524"/>
    <w:rsid w:val="004C3E88"/>
    <w:rsid w:val="006B030E"/>
    <w:rsid w:val="006F0F50"/>
    <w:rsid w:val="00703BFE"/>
    <w:rsid w:val="00740582"/>
    <w:rsid w:val="0078625F"/>
    <w:rsid w:val="00822A4E"/>
    <w:rsid w:val="008A4292"/>
    <w:rsid w:val="00986A8E"/>
    <w:rsid w:val="00A10E72"/>
    <w:rsid w:val="00A1669B"/>
    <w:rsid w:val="00A733A4"/>
    <w:rsid w:val="00B74796"/>
    <w:rsid w:val="00C030E8"/>
    <w:rsid w:val="00CC2A4E"/>
    <w:rsid w:val="00DA699A"/>
    <w:rsid w:val="00E668EE"/>
    <w:rsid w:val="00EB371B"/>
    <w:rsid w:val="00F32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3385"/>
  <w15:docId w15:val="{E24B2722-6BB5-4E51-ABB2-04E89A69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E8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3E8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625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D2524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0D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wiVjsmU5e_ryw" TargetMode="External"/><Relationship Id="rId13" Type="http://schemas.openxmlformats.org/officeDocument/2006/relationships/hyperlink" Target="https://disk.yandex.ru/i/9gEM2QqfRZH77A" TargetMode="External"/><Relationship Id="rId18" Type="http://schemas.openxmlformats.org/officeDocument/2006/relationships/hyperlink" Target="https://disk.yandex.ru/i/3AaD91BPBoNSw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sk.yandex.ru/i/etY5pPrbRep3zg" TargetMode="External"/><Relationship Id="rId7" Type="http://schemas.openxmlformats.org/officeDocument/2006/relationships/hyperlink" Target="https://disk.yandex.ru/i/zGAgL5mYdtHe-Q" TargetMode="External"/><Relationship Id="rId12" Type="http://schemas.openxmlformats.org/officeDocument/2006/relationships/hyperlink" Target="https://disk.yandex.ru/i/HQGCl9XhsSogSw" TargetMode="External"/><Relationship Id="rId17" Type="http://schemas.openxmlformats.org/officeDocument/2006/relationships/hyperlink" Target="https://disk.yandex.ru/i/5wJsUTqsspyOtA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isk.yandex.ru/i/t-krg8_0ibZ4rA" TargetMode="External"/><Relationship Id="rId20" Type="http://schemas.openxmlformats.org/officeDocument/2006/relationships/hyperlink" Target="https://disk.yandex.ru/i/BLKVQVlpkVzejA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i/B7SsQG04HozQVQ" TargetMode="External"/><Relationship Id="rId11" Type="http://schemas.openxmlformats.org/officeDocument/2006/relationships/hyperlink" Target="https://disk.yandex.ru/i/Rs7Jesyc2-4Pf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isk.yandex.ru/i/diSKJfriZlWA6A" TargetMode="External"/><Relationship Id="rId15" Type="http://schemas.openxmlformats.org/officeDocument/2006/relationships/hyperlink" Target="https://disk.yandex.ru/i/wGftTNp6_qeMRw" TargetMode="External"/><Relationship Id="rId23" Type="http://schemas.openxmlformats.org/officeDocument/2006/relationships/hyperlink" Target="https://disk.yandex.ru/i/ATGVbrkWk1QtCA" TargetMode="External"/><Relationship Id="rId10" Type="http://schemas.openxmlformats.org/officeDocument/2006/relationships/hyperlink" Target="https://disk.yandex.ru/d/0Kz7BHxRrHW9_g" TargetMode="External"/><Relationship Id="rId19" Type="http://schemas.openxmlformats.org/officeDocument/2006/relationships/hyperlink" Target="https://disk.yandex.ru/i/f_EMF94zF8E-Ug" TargetMode="External"/><Relationship Id="rId4" Type="http://schemas.openxmlformats.org/officeDocument/2006/relationships/hyperlink" Target="https://disk.yandex.ru/i/40nezSVBfNUDyQ" TargetMode="External"/><Relationship Id="rId9" Type="http://schemas.openxmlformats.org/officeDocument/2006/relationships/hyperlink" Target="https://disk.yandex.ru/i/4yCrECzgjMAX8Q" TargetMode="External"/><Relationship Id="rId14" Type="http://schemas.openxmlformats.org/officeDocument/2006/relationships/hyperlink" Target="https://disk.yandex.ru/i/6CI6bXThXskLqg" TargetMode="External"/><Relationship Id="rId22" Type="http://schemas.openxmlformats.org/officeDocument/2006/relationships/hyperlink" Target="https://disk.yandex.ru/i/rVW0sfGyoY2D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Умка</cp:lastModifiedBy>
  <cp:revision>10</cp:revision>
  <dcterms:created xsi:type="dcterms:W3CDTF">2025-02-10T07:04:00Z</dcterms:created>
  <dcterms:modified xsi:type="dcterms:W3CDTF">2026-05-02T22:37:00Z</dcterms:modified>
</cp:coreProperties>
</file>